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23" w:rsidRDefault="00151323" w:rsidP="00151323">
      <w:pPr>
        <w:pBdr>
          <w:bottom w:val="single" w:sz="12" w:space="1" w:color="auto"/>
        </w:pBd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-289559</wp:posOffset>
            </wp:positionH>
            <wp:positionV relativeFrom="paragraph">
              <wp:posOffset>-652145</wp:posOffset>
            </wp:positionV>
            <wp:extent cx="3924300" cy="780309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02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23" w:rsidRDefault="002B79F2" w:rsidP="00151323">
      <w:pPr>
        <w:jc w:val="right"/>
        <w:rPr>
          <w:sz w:val="24"/>
          <w:szCs w:val="24"/>
        </w:rPr>
      </w:pPr>
      <w:r>
        <w:rPr>
          <w:sz w:val="24"/>
          <w:szCs w:val="24"/>
        </w:rPr>
        <w:t>S</w:t>
      </w:r>
      <w:r w:rsidR="00D8729E">
        <w:rPr>
          <w:sz w:val="24"/>
          <w:szCs w:val="24"/>
        </w:rPr>
        <w:t>an Juan, 2</w:t>
      </w:r>
      <w:r w:rsidR="00CB60E7">
        <w:rPr>
          <w:sz w:val="24"/>
          <w:szCs w:val="24"/>
        </w:rPr>
        <w:t>7</w:t>
      </w:r>
      <w:r w:rsidR="00D8729E">
        <w:rPr>
          <w:sz w:val="24"/>
          <w:szCs w:val="24"/>
        </w:rPr>
        <w:t xml:space="preserve"> de M</w:t>
      </w:r>
      <w:r w:rsidR="00151323">
        <w:rPr>
          <w:sz w:val="24"/>
          <w:szCs w:val="24"/>
        </w:rPr>
        <w:t>a</w:t>
      </w:r>
      <w:r w:rsidR="00CB60E7">
        <w:rPr>
          <w:sz w:val="24"/>
          <w:szCs w:val="24"/>
        </w:rPr>
        <w:t>y</w:t>
      </w:r>
      <w:r w:rsidR="00151323">
        <w:rPr>
          <w:sz w:val="24"/>
          <w:szCs w:val="24"/>
        </w:rPr>
        <w:t>o de 2019</w:t>
      </w:r>
    </w:p>
    <w:p w:rsidR="00CB60E7" w:rsidRDefault="00CB60E7" w:rsidP="00151323">
      <w:pPr>
        <w:jc w:val="right"/>
        <w:rPr>
          <w:sz w:val="24"/>
          <w:szCs w:val="24"/>
        </w:rPr>
      </w:pPr>
    </w:p>
    <w:p w:rsidR="00C717D4" w:rsidRDefault="00C717D4" w:rsidP="00151323">
      <w:pPr>
        <w:jc w:val="right"/>
        <w:rPr>
          <w:sz w:val="24"/>
          <w:szCs w:val="24"/>
        </w:rPr>
      </w:pPr>
      <w:bookmarkStart w:id="0" w:name="_GoBack"/>
      <w:bookmarkEnd w:id="0"/>
    </w:p>
    <w:p w:rsidR="002232D9" w:rsidRDefault="002232D9" w:rsidP="002232D9">
      <w:pPr>
        <w:pStyle w:val="Ttulo5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COMUNICADO: </w:t>
      </w:r>
    </w:p>
    <w:p w:rsidR="002232D9" w:rsidRDefault="002232D9" w:rsidP="002232D9">
      <w:pPr>
        <w:rPr>
          <w:b/>
          <w:sz w:val="24"/>
          <w:szCs w:val="24"/>
        </w:rPr>
      </w:pPr>
    </w:p>
    <w:p w:rsidR="002232D9" w:rsidRDefault="002232D9" w:rsidP="005919A4">
      <w:pPr>
        <w:spacing w:line="480" w:lineRule="auto"/>
        <w:ind w:firstLine="3686"/>
        <w:jc w:val="both"/>
        <w:rPr>
          <w:sz w:val="28"/>
        </w:rPr>
      </w:pPr>
      <w:r>
        <w:rPr>
          <w:sz w:val="28"/>
        </w:rPr>
        <w:t>Comisión de Interinatos y Suplencias</w:t>
      </w:r>
      <w:r>
        <w:rPr>
          <w:sz w:val="28"/>
        </w:rPr>
        <w:t xml:space="preserve"> (que funciona en el salón de Actos de la Escuela Normal Superior Sarmiento)</w:t>
      </w:r>
      <w:r>
        <w:rPr>
          <w:sz w:val="28"/>
        </w:rPr>
        <w:t xml:space="preserve">  </w:t>
      </w:r>
      <w:r>
        <w:rPr>
          <w:sz w:val="28"/>
        </w:rPr>
        <w:t>inform</w:t>
      </w:r>
      <w:r>
        <w:rPr>
          <w:sz w:val="28"/>
        </w:rPr>
        <w:t>a: que debido al</w:t>
      </w:r>
      <w:r>
        <w:rPr>
          <w:sz w:val="28"/>
        </w:rPr>
        <w:t xml:space="preserve"> paro de transporte público de pasajeros previsto para el día miércoles 29 de mayo de 2019</w:t>
      </w:r>
      <w:r>
        <w:rPr>
          <w:sz w:val="28"/>
        </w:rPr>
        <w:t xml:space="preserve">, los Ofrecimientos </w:t>
      </w:r>
      <w:r>
        <w:rPr>
          <w:sz w:val="28"/>
        </w:rPr>
        <w:t xml:space="preserve">y entrega </w:t>
      </w:r>
      <w:r>
        <w:rPr>
          <w:sz w:val="28"/>
        </w:rPr>
        <w:t xml:space="preserve">de Cargos </w:t>
      </w:r>
      <w:r>
        <w:rPr>
          <w:sz w:val="28"/>
        </w:rPr>
        <w:t xml:space="preserve">correspondientes a la </w:t>
      </w:r>
      <w:r w:rsidRPr="005919A4">
        <w:rPr>
          <w:sz w:val="28"/>
          <w:u w:val="single"/>
        </w:rPr>
        <w:t>zona “R”</w:t>
      </w:r>
      <w:r>
        <w:rPr>
          <w:sz w:val="28"/>
        </w:rPr>
        <w:t xml:space="preserve"> </w:t>
      </w:r>
      <w:r>
        <w:rPr>
          <w:sz w:val="28"/>
        </w:rPr>
        <w:t xml:space="preserve">se realizarán </w:t>
      </w:r>
      <w:r>
        <w:rPr>
          <w:sz w:val="28"/>
        </w:rPr>
        <w:t xml:space="preserve">el día jueves 30 de Mayo de 2019 a las 18:00 </w:t>
      </w:r>
      <w:proofErr w:type="spellStart"/>
      <w:r>
        <w:rPr>
          <w:sz w:val="28"/>
        </w:rPr>
        <w:t>hs</w:t>
      </w:r>
      <w:proofErr w:type="spellEnd"/>
      <w:r>
        <w:rPr>
          <w:sz w:val="28"/>
        </w:rPr>
        <w:t xml:space="preserve">., conjuntamente con los de las </w:t>
      </w:r>
      <w:r w:rsidRPr="005919A4">
        <w:rPr>
          <w:sz w:val="28"/>
          <w:u w:val="single"/>
        </w:rPr>
        <w:t>zona “P”</w:t>
      </w:r>
      <w:r w:rsidRPr="005919A4">
        <w:rPr>
          <w:sz w:val="28"/>
          <w:u w:val="single"/>
        </w:rPr>
        <w:t>.</w:t>
      </w:r>
    </w:p>
    <w:p w:rsidR="00151323" w:rsidRDefault="00151323" w:rsidP="005919A4">
      <w:pPr>
        <w:spacing w:line="480" w:lineRule="auto"/>
      </w:pPr>
    </w:p>
    <w:sectPr w:rsidR="00151323" w:rsidSect="005919A4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D4" w:rsidRDefault="00C717D4" w:rsidP="00C717D4">
      <w:pPr>
        <w:spacing w:after="0" w:line="240" w:lineRule="auto"/>
      </w:pPr>
      <w:r>
        <w:separator/>
      </w:r>
    </w:p>
  </w:endnote>
  <w:endnote w:type="continuationSeparator" w:id="0">
    <w:p w:rsidR="00C717D4" w:rsidRDefault="00C717D4" w:rsidP="00C7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4" w:rsidRDefault="00C717D4" w:rsidP="00C717D4">
    <w:pPr>
      <w:pBdr>
        <w:bottom w:val="single" w:sz="12" w:space="1" w:color="auto"/>
      </w:pBdr>
      <w:spacing w:after="0" w:line="160" w:lineRule="atLeast"/>
      <w:jc w:val="center"/>
      <w:rPr>
        <w:rFonts w:ascii="Arial" w:hAnsi="Arial" w:cs="Arial"/>
        <w:sz w:val="16"/>
        <w:szCs w:val="16"/>
      </w:rPr>
    </w:pP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MINISTERIO DE EDUCACION DE SAN JUAN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Centro Cívico 2° Piso – Capital – CP 5400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Teléfono: 4305759 – Fax 4305785.-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Sitio Oficial del Ministerio de Educación – Provincia de San Juan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REPUBLICA ARGENTINA</w:t>
    </w:r>
  </w:p>
  <w:p w:rsidR="00C717D4" w:rsidRPr="00044BE8" w:rsidRDefault="00C717D4" w:rsidP="00C717D4">
    <w:pPr>
      <w:jc w:val="center"/>
      <w:rPr>
        <w:rFonts w:ascii="Arial" w:hAnsi="Arial" w:cs="Arial"/>
        <w:b/>
        <w:sz w:val="16"/>
        <w:szCs w:val="16"/>
      </w:rPr>
    </w:pPr>
    <w:r w:rsidRPr="00044BE8">
      <w:rPr>
        <w:rFonts w:ascii="Arial" w:hAnsi="Arial" w:cs="Arial"/>
        <w:b/>
        <w:sz w:val="16"/>
        <w:szCs w:val="16"/>
      </w:rPr>
      <w:t>www.sanjuan.edu.ar</w:t>
    </w:r>
  </w:p>
  <w:p w:rsidR="00C717D4" w:rsidRDefault="00C71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D4" w:rsidRDefault="00C717D4" w:rsidP="00C717D4">
      <w:pPr>
        <w:spacing w:after="0" w:line="240" w:lineRule="auto"/>
      </w:pPr>
      <w:r>
        <w:separator/>
      </w:r>
    </w:p>
  </w:footnote>
  <w:footnote w:type="continuationSeparator" w:id="0">
    <w:p w:rsidR="00C717D4" w:rsidRDefault="00C717D4" w:rsidP="00C7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C0729A"/>
    <w:multiLevelType w:val="hybridMultilevel"/>
    <w:tmpl w:val="A3DE07AA"/>
    <w:lvl w:ilvl="0" w:tplc="2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0B64"/>
    <w:rsid w:val="00151323"/>
    <w:rsid w:val="002232D9"/>
    <w:rsid w:val="002B79F2"/>
    <w:rsid w:val="005919A4"/>
    <w:rsid w:val="009150AA"/>
    <w:rsid w:val="00C717D4"/>
    <w:rsid w:val="00CB60E7"/>
    <w:rsid w:val="00D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3"/>
  </w:style>
  <w:style w:type="paragraph" w:styleId="Ttulo5">
    <w:name w:val="heading 5"/>
    <w:basedOn w:val="Normal"/>
    <w:next w:val="Normal"/>
    <w:link w:val="Ttulo5Car"/>
    <w:qFormat/>
    <w:rsid w:val="002232D9"/>
    <w:pPr>
      <w:keepNext/>
      <w:widowControl w:val="0"/>
      <w:numPr>
        <w:ilvl w:val="4"/>
        <w:numId w:val="2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32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2232D9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paragraph" w:styleId="Encabezado">
    <w:name w:val="header"/>
    <w:basedOn w:val="Normal"/>
    <w:link w:val="Encabezado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7D4"/>
  </w:style>
  <w:style w:type="paragraph" w:styleId="Piedepgina">
    <w:name w:val="footer"/>
    <w:basedOn w:val="Normal"/>
    <w:link w:val="Piedepgina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3"/>
  </w:style>
  <w:style w:type="paragraph" w:styleId="Ttulo5">
    <w:name w:val="heading 5"/>
    <w:basedOn w:val="Normal"/>
    <w:next w:val="Normal"/>
    <w:link w:val="Ttulo5Car"/>
    <w:qFormat/>
    <w:rsid w:val="002232D9"/>
    <w:pPr>
      <w:keepNext/>
      <w:widowControl w:val="0"/>
      <w:numPr>
        <w:ilvl w:val="4"/>
        <w:numId w:val="2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32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2232D9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paragraph" w:styleId="Encabezado">
    <w:name w:val="header"/>
    <w:basedOn w:val="Normal"/>
    <w:link w:val="Encabezado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7D4"/>
  </w:style>
  <w:style w:type="paragraph" w:styleId="Piedepgina">
    <w:name w:val="footer"/>
    <w:basedOn w:val="Normal"/>
    <w:link w:val="Piedepgina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MAFLORES</dc:creator>
  <cp:lastModifiedBy>mante</cp:lastModifiedBy>
  <cp:revision>4</cp:revision>
  <cp:lastPrinted>2019-05-27T12:49:00Z</cp:lastPrinted>
  <dcterms:created xsi:type="dcterms:W3CDTF">2019-05-27T12:30:00Z</dcterms:created>
  <dcterms:modified xsi:type="dcterms:W3CDTF">2019-05-27T13:05:00Z</dcterms:modified>
</cp:coreProperties>
</file>