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71BF" w14:textId="77777777" w:rsidR="006F071D" w:rsidRDefault="006F071D" w:rsidP="006F071D">
      <w:pPr>
        <w:ind w:left="1008" w:hanging="10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COMUNICACIÓN, PRENSA Y DIFUSION</w:t>
      </w:r>
    </w:p>
    <w:p w14:paraId="2E1BD172" w14:textId="77777777" w:rsidR="006F071D" w:rsidRDefault="006F071D" w:rsidP="006F071D">
      <w:pPr>
        <w:pStyle w:val="Ttulo5"/>
        <w:numPr>
          <w:ilvl w:val="4"/>
          <w:numId w:val="2"/>
        </w:numPr>
        <w:jc w:val="right"/>
        <w:rPr>
          <w:b w:val="0"/>
          <w:bCs w:val="0"/>
          <w:u w:val="none"/>
        </w:rPr>
      </w:pPr>
    </w:p>
    <w:p w14:paraId="7C3EDBF3" w14:textId="6C3BC418" w:rsidR="006F071D" w:rsidRDefault="00223CEE" w:rsidP="006F071D">
      <w:pPr>
        <w:pStyle w:val="Ttulo5"/>
        <w:numPr>
          <w:ilvl w:val="4"/>
          <w:numId w:val="2"/>
        </w:numPr>
        <w:jc w:val="righ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SAN JUAN, </w:t>
      </w:r>
      <w:r w:rsidR="006F071D">
        <w:rPr>
          <w:b w:val="0"/>
          <w:bCs w:val="0"/>
          <w:u w:val="none"/>
        </w:rPr>
        <w:t>0</w:t>
      </w:r>
      <w:r w:rsidR="00165CCD">
        <w:rPr>
          <w:b w:val="0"/>
          <w:bCs w:val="0"/>
          <w:u w:val="none"/>
        </w:rPr>
        <w:t>9</w:t>
      </w:r>
      <w:r w:rsidR="002D104D">
        <w:rPr>
          <w:b w:val="0"/>
          <w:bCs w:val="0"/>
          <w:u w:val="none"/>
        </w:rPr>
        <w:t xml:space="preserve"> </w:t>
      </w:r>
      <w:r w:rsidR="006F071D">
        <w:rPr>
          <w:b w:val="0"/>
          <w:bCs w:val="0"/>
          <w:u w:val="none"/>
        </w:rPr>
        <w:t xml:space="preserve">DE </w:t>
      </w:r>
      <w:r>
        <w:rPr>
          <w:b w:val="0"/>
          <w:bCs w:val="0"/>
          <w:u w:val="none"/>
        </w:rPr>
        <w:t>JUNIO</w:t>
      </w:r>
      <w:r w:rsidR="006F071D">
        <w:rPr>
          <w:b w:val="0"/>
          <w:bCs w:val="0"/>
          <w:u w:val="none"/>
        </w:rPr>
        <w:t xml:space="preserve">  DE 2021.-</w:t>
      </w:r>
    </w:p>
    <w:p w14:paraId="1288FBCE" w14:textId="77777777" w:rsidR="006F071D" w:rsidRDefault="006F071D" w:rsidP="006F071D">
      <w:pPr>
        <w:ind w:left="1008" w:hanging="1008"/>
      </w:pPr>
    </w:p>
    <w:p w14:paraId="2C30D17F" w14:textId="77777777" w:rsidR="006F071D" w:rsidRDefault="006F071D" w:rsidP="006F071D">
      <w:pPr>
        <w:pStyle w:val="Ttulo5"/>
        <w:numPr>
          <w:ilvl w:val="0"/>
          <w:numId w:val="0"/>
        </w:numPr>
        <w:ind w:left="1008"/>
        <w:jc w:val="both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 xml:space="preserve">COMUNICADO: </w:t>
      </w:r>
    </w:p>
    <w:p w14:paraId="012FEF66" w14:textId="173D79E9" w:rsidR="00E11D76" w:rsidRPr="001C1B85" w:rsidRDefault="00165CCD" w:rsidP="00550281">
      <w:pPr>
        <w:spacing w:before="120" w:after="120" w:line="480" w:lineRule="auto"/>
        <w:ind w:firstLine="360"/>
        <w:jc w:val="both"/>
        <w:rPr>
          <w:rFonts w:ascii="Arial" w:hAnsi="Arial" w:cs="Arial"/>
        </w:rPr>
      </w:pPr>
      <w:bookmarkStart w:id="0" w:name="_Hlk51788340"/>
      <w:r>
        <w:rPr>
          <w:rFonts w:ascii="Arial" w:hAnsi="Arial" w:cs="Arial"/>
        </w:rPr>
        <w:t>La Dirección de la Escuela No</w:t>
      </w:r>
      <w:r w:rsidR="00515E4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mal Superior General Manuel Belgrano, </w:t>
      </w:r>
      <w:r w:rsidR="004C689D">
        <w:rPr>
          <w:rFonts w:ascii="Arial" w:hAnsi="Arial" w:cs="Arial"/>
        </w:rPr>
        <w:t>da a conocer el nuevo cronograma establecido para el concurso de méritos y antecedentes de</w:t>
      </w:r>
      <w:r w:rsidR="00BB7E49">
        <w:rPr>
          <w:rFonts w:ascii="Arial" w:hAnsi="Arial" w:cs="Arial"/>
        </w:rPr>
        <w:t xml:space="preserve"> </w:t>
      </w:r>
      <w:r w:rsidR="004C689D">
        <w:rPr>
          <w:rFonts w:ascii="Arial" w:hAnsi="Arial" w:cs="Arial"/>
        </w:rPr>
        <w:t>l</w:t>
      </w:r>
      <w:r w:rsidR="00BB7E49">
        <w:rPr>
          <w:rFonts w:ascii="Arial" w:hAnsi="Arial" w:cs="Arial"/>
        </w:rPr>
        <w:t>os</w:t>
      </w:r>
      <w:r w:rsidR="004C689D">
        <w:rPr>
          <w:rFonts w:ascii="Arial" w:hAnsi="Arial" w:cs="Arial"/>
        </w:rPr>
        <w:t xml:space="preserve"> espacio</w:t>
      </w:r>
      <w:r w:rsidR="00BB7E49">
        <w:rPr>
          <w:rFonts w:ascii="Arial" w:hAnsi="Arial" w:cs="Arial"/>
        </w:rPr>
        <w:t>s</w:t>
      </w:r>
      <w:r w:rsidR="004C689D">
        <w:rPr>
          <w:rFonts w:ascii="Arial" w:hAnsi="Arial" w:cs="Arial"/>
        </w:rPr>
        <w:t xml:space="preserve"> curricular</w:t>
      </w:r>
      <w:r w:rsidR="00BB7E49">
        <w:rPr>
          <w:rFonts w:ascii="Arial" w:hAnsi="Arial" w:cs="Arial"/>
        </w:rPr>
        <w:t>es Práctica III, Práctica IV y el cargo de Bibliotecario</w:t>
      </w:r>
      <w:r w:rsidR="00515E49">
        <w:rPr>
          <w:rFonts w:ascii="Arial" w:hAnsi="Arial" w:cs="Arial"/>
        </w:rPr>
        <w:t xml:space="preserve">, </w:t>
      </w:r>
      <w:r w:rsidR="004C689D">
        <w:rPr>
          <w:rFonts w:ascii="Arial" w:hAnsi="Arial" w:cs="Arial"/>
        </w:rPr>
        <w:t>queda</w:t>
      </w:r>
      <w:r w:rsidR="00BB7E49">
        <w:rPr>
          <w:rFonts w:ascii="Arial" w:hAnsi="Arial" w:cs="Arial"/>
        </w:rPr>
        <w:t>ndo de</w:t>
      </w:r>
      <w:r w:rsidR="004C689D">
        <w:rPr>
          <w:rFonts w:ascii="Arial" w:hAnsi="Arial" w:cs="Arial"/>
        </w:rPr>
        <w:t xml:space="preserve"> la siguiente forma:</w:t>
      </w:r>
    </w:p>
    <w:p w14:paraId="2E75DC2A" w14:textId="2A050E66" w:rsidR="00E11D76" w:rsidRPr="00B51BFA" w:rsidRDefault="00B51BFA" w:rsidP="00550281">
      <w:pPr>
        <w:pStyle w:val="Prrafodelista"/>
        <w:numPr>
          <w:ilvl w:val="0"/>
          <w:numId w:val="4"/>
        </w:numPr>
        <w:spacing w:before="120" w:after="120" w:line="480" w:lineRule="auto"/>
        <w:jc w:val="center"/>
        <w:rPr>
          <w:rFonts w:ascii="Arial" w:hAnsi="Arial" w:cs="Arial"/>
          <w:b/>
        </w:rPr>
      </w:pPr>
      <w:r w:rsidRPr="00B51BFA">
        <w:rPr>
          <w:rFonts w:ascii="Arial" w:hAnsi="Arial" w:cs="Arial"/>
          <w:b/>
        </w:rPr>
        <w:t>PRÁCTICA III</w:t>
      </w:r>
      <w:r>
        <w:rPr>
          <w:rFonts w:ascii="Arial" w:hAnsi="Arial" w:cs="Arial"/>
          <w:b/>
        </w:rPr>
        <w:t xml:space="preserve"> -</w:t>
      </w:r>
      <w:r w:rsidRPr="00B51BFA">
        <w:rPr>
          <w:rFonts w:ascii="Arial" w:hAnsi="Arial" w:cs="Arial"/>
          <w:b/>
        </w:rPr>
        <w:t xml:space="preserve"> PRÁCTICA IV </w:t>
      </w:r>
      <w:r>
        <w:rPr>
          <w:rFonts w:ascii="Arial" w:hAnsi="Arial" w:cs="Arial"/>
          <w:b/>
        </w:rPr>
        <w:t xml:space="preserve">- </w:t>
      </w:r>
      <w:r w:rsidRPr="00B51BFA">
        <w:rPr>
          <w:rFonts w:ascii="Arial" w:hAnsi="Arial" w:cs="Arial"/>
          <w:b/>
        </w:rPr>
        <w:t>BIBLIOTECARIO-</w:t>
      </w:r>
    </w:p>
    <w:p w14:paraId="630CB032" w14:textId="130B874A" w:rsidR="00E11D76" w:rsidRDefault="00515E49" w:rsidP="001C1B85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1</w:t>
      </w:r>
      <w:r w:rsidR="00B6348B">
        <w:rPr>
          <w:rFonts w:ascii="Arial" w:hAnsi="Arial" w:cs="Arial"/>
          <w:b/>
        </w:rPr>
        <w:t>9</w:t>
      </w:r>
      <w:r w:rsidR="002D104D">
        <w:rPr>
          <w:rFonts w:ascii="Arial" w:hAnsi="Arial" w:cs="Arial"/>
          <w:b/>
        </w:rPr>
        <w:t xml:space="preserve"> DE MAYO DEL AÑO 2021.</w:t>
      </w:r>
      <w:r w:rsidR="00E11D76" w:rsidRPr="001C1B85">
        <w:rPr>
          <w:rFonts w:ascii="Arial" w:hAnsi="Arial" w:cs="Arial"/>
          <w:b/>
        </w:rPr>
        <w:t>-</w:t>
      </w:r>
    </w:p>
    <w:p w14:paraId="3C51E5B2" w14:textId="556B133E" w:rsidR="00B6348B" w:rsidRPr="001C1B85" w:rsidRDefault="00B6348B" w:rsidP="001C1B85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Valoración: 09 y 10 de junio.-</w:t>
      </w:r>
    </w:p>
    <w:p w14:paraId="0314E4C6" w14:textId="7627BA57" w:rsidR="00E11D76" w:rsidRPr="001C1B85" w:rsidRDefault="00650844" w:rsidP="001C1B85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E11D76" w:rsidRPr="001C1B85">
        <w:rPr>
          <w:rFonts w:ascii="Arial" w:hAnsi="Arial" w:cs="Arial"/>
          <w:b/>
        </w:rPr>
        <w:t xml:space="preserve">otificación de </w:t>
      </w:r>
      <w:r w:rsidR="00515E49">
        <w:rPr>
          <w:rFonts w:ascii="Arial" w:hAnsi="Arial" w:cs="Arial"/>
          <w:b/>
        </w:rPr>
        <w:t>puntaje y apelación</w:t>
      </w:r>
      <w:r w:rsidR="00E11D76" w:rsidRPr="001C1B85">
        <w:rPr>
          <w:rFonts w:ascii="Arial" w:hAnsi="Arial" w:cs="Arial"/>
          <w:b/>
        </w:rPr>
        <w:t>:</w:t>
      </w:r>
      <w:r w:rsidR="00B6348B">
        <w:rPr>
          <w:rFonts w:ascii="Arial" w:hAnsi="Arial" w:cs="Arial"/>
          <w:b/>
        </w:rPr>
        <w:t xml:space="preserve"> 11</w:t>
      </w:r>
      <w:r w:rsidR="00E11D76" w:rsidRPr="001C1B85">
        <w:rPr>
          <w:rFonts w:ascii="Arial" w:hAnsi="Arial" w:cs="Arial"/>
          <w:b/>
        </w:rPr>
        <w:t xml:space="preserve"> de junio.-</w:t>
      </w:r>
    </w:p>
    <w:p w14:paraId="21931D6B" w14:textId="312C5DEE" w:rsidR="00E11D76" w:rsidRPr="001C1B85" w:rsidRDefault="00E11D76" w:rsidP="001C1B85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 w:rsidRPr="001C1B85">
        <w:rPr>
          <w:rFonts w:ascii="Arial" w:hAnsi="Arial" w:cs="Arial"/>
          <w:b/>
        </w:rPr>
        <w:t>Res</w:t>
      </w:r>
      <w:r w:rsidR="00515E49">
        <w:rPr>
          <w:rFonts w:ascii="Arial" w:hAnsi="Arial" w:cs="Arial"/>
          <w:b/>
        </w:rPr>
        <w:t>olución de apelaciones y notificaciones: 1</w:t>
      </w:r>
      <w:r w:rsidR="00B6348B">
        <w:rPr>
          <w:rFonts w:ascii="Arial" w:hAnsi="Arial" w:cs="Arial"/>
          <w:b/>
        </w:rPr>
        <w:t>4</w:t>
      </w:r>
      <w:r w:rsidRPr="001C1B85">
        <w:rPr>
          <w:rFonts w:ascii="Arial" w:hAnsi="Arial" w:cs="Arial"/>
          <w:b/>
        </w:rPr>
        <w:t xml:space="preserve"> de junio-</w:t>
      </w:r>
    </w:p>
    <w:p w14:paraId="442FC9AB" w14:textId="6BFFB4F9" w:rsidR="00550281" w:rsidRDefault="009828AD" w:rsidP="001C1B85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 w:rsidRPr="00550281">
        <w:rPr>
          <w:rFonts w:ascii="Arial" w:hAnsi="Arial" w:cs="Arial"/>
          <w:b/>
        </w:rPr>
        <w:t>Notificación de</w:t>
      </w:r>
      <w:r w:rsidR="00515E49">
        <w:rPr>
          <w:rFonts w:ascii="Arial" w:hAnsi="Arial" w:cs="Arial"/>
          <w:b/>
        </w:rPr>
        <w:t xml:space="preserve"> puntaje </w:t>
      </w:r>
      <w:r w:rsidRPr="00550281">
        <w:rPr>
          <w:rFonts w:ascii="Arial" w:hAnsi="Arial" w:cs="Arial"/>
          <w:b/>
        </w:rPr>
        <w:t xml:space="preserve">definitivo: </w:t>
      </w:r>
      <w:r w:rsidR="00515E49">
        <w:rPr>
          <w:rFonts w:ascii="Arial" w:hAnsi="Arial" w:cs="Arial"/>
          <w:b/>
        </w:rPr>
        <w:t>1</w:t>
      </w:r>
      <w:r w:rsidR="00B6348B">
        <w:rPr>
          <w:rFonts w:ascii="Arial" w:hAnsi="Arial" w:cs="Arial"/>
          <w:b/>
        </w:rPr>
        <w:t>5</w:t>
      </w:r>
      <w:r w:rsidRPr="00550281">
        <w:rPr>
          <w:rFonts w:ascii="Arial" w:hAnsi="Arial" w:cs="Arial"/>
          <w:b/>
        </w:rPr>
        <w:t xml:space="preserve"> de junio</w:t>
      </w:r>
      <w:r w:rsidR="00550281">
        <w:rPr>
          <w:rFonts w:ascii="Arial" w:hAnsi="Arial" w:cs="Arial"/>
          <w:b/>
        </w:rPr>
        <w:t>.</w:t>
      </w:r>
    </w:p>
    <w:p w14:paraId="41CBFDA5" w14:textId="7747978B" w:rsidR="00E11D76" w:rsidRPr="00550281" w:rsidRDefault="00515E49" w:rsidP="001C1B85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Entrega de horas</w:t>
      </w:r>
      <w:r w:rsidR="00841528" w:rsidRPr="00550281">
        <w:rPr>
          <w:rFonts w:ascii="Arial" w:hAnsi="Arial" w:cs="Arial"/>
          <w:b/>
        </w:rPr>
        <w:t xml:space="preserve">: </w:t>
      </w:r>
      <w:bookmarkStart w:id="1" w:name="_GoBack"/>
      <w:bookmarkEnd w:id="1"/>
      <w:r w:rsidR="00841528" w:rsidRPr="00550281">
        <w:rPr>
          <w:rFonts w:ascii="Arial" w:hAnsi="Arial" w:cs="Arial"/>
          <w:b/>
        </w:rPr>
        <w:t>1</w:t>
      </w:r>
      <w:r w:rsidR="00B6348B">
        <w:rPr>
          <w:rFonts w:ascii="Arial" w:hAnsi="Arial" w:cs="Arial"/>
          <w:b/>
        </w:rPr>
        <w:t>6</w:t>
      </w:r>
      <w:r w:rsidR="00E11D76" w:rsidRPr="00550281">
        <w:rPr>
          <w:rFonts w:ascii="Arial" w:hAnsi="Arial" w:cs="Arial"/>
          <w:b/>
        </w:rPr>
        <w:t xml:space="preserve"> de junio</w:t>
      </w:r>
      <w:r w:rsidR="00550281">
        <w:rPr>
          <w:rFonts w:ascii="Arial" w:hAnsi="Arial" w:cs="Arial"/>
          <w:b/>
        </w:rPr>
        <w:t xml:space="preserve"> </w:t>
      </w:r>
      <w:r w:rsidR="00E11D76" w:rsidRPr="00550281">
        <w:rPr>
          <w:rFonts w:ascii="Arial" w:hAnsi="Arial" w:cs="Arial"/>
          <w:b/>
        </w:rPr>
        <w:t>-</w:t>
      </w:r>
    </w:p>
    <w:p w14:paraId="63200C29" w14:textId="0D77EF5C" w:rsidR="00223CEE" w:rsidRDefault="00223CEE" w:rsidP="001C1B85">
      <w:pPr>
        <w:spacing w:before="120" w:after="120" w:line="480" w:lineRule="auto"/>
        <w:ind w:left="360"/>
        <w:jc w:val="both"/>
        <w:rPr>
          <w:rFonts w:ascii="Arial" w:hAnsi="Arial" w:cs="Arial"/>
          <w:color w:val="000000"/>
          <w:lang w:val="es-MX"/>
        </w:rPr>
      </w:pPr>
    </w:p>
    <w:bookmarkEnd w:id="0"/>
    <w:sectPr w:rsidR="00223CEE" w:rsidSect="00650844">
      <w:headerReference w:type="default" r:id="rId7"/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79E8" w14:textId="77777777" w:rsidR="006F071D" w:rsidRDefault="006F071D" w:rsidP="006F071D">
      <w:pPr>
        <w:spacing w:after="0" w:line="240" w:lineRule="auto"/>
      </w:pPr>
      <w:r>
        <w:separator/>
      </w:r>
    </w:p>
  </w:endnote>
  <w:endnote w:type="continuationSeparator" w:id="0">
    <w:p w14:paraId="4B671BFB" w14:textId="77777777" w:rsidR="006F071D" w:rsidRDefault="006F071D" w:rsidP="006F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9546" w14:textId="3C983676" w:rsidR="00FF19B2" w:rsidRDefault="00FF19B2" w:rsidP="00FF19B2">
    <w:pPr>
      <w:pBdr>
        <w:bottom w:val="single" w:sz="12" w:space="1" w:color="auto"/>
      </w:pBdr>
      <w:spacing w:after="0" w:line="240" w:lineRule="auto"/>
      <w:jc w:val="center"/>
      <w:rPr>
        <w:rFonts w:ascii="Courier New" w:hAnsi="Courier New" w:cs="Courier New"/>
        <w:sz w:val="16"/>
        <w:szCs w:val="16"/>
      </w:rPr>
    </w:pPr>
  </w:p>
  <w:p w14:paraId="7A4C7529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MINISTERIO DE EDUCACION DE SAN JUAN</w:t>
    </w:r>
  </w:p>
  <w:p w14:paraId="6237A9FE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Centro Cívico 2° Piso – Capital – CP 5400</w:t>
    </w:r>
  </w:p>
  <w:p w14:paraId="0C81581B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Teléfono: 4305759</w:t>
    </w:r>
  </w:p>
  <w:p w14:paraId="591DCDB0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Sitio Oficial del Ministerio de Educación – Provincia de San Juan</w:t>
    </w:r>
  </w:p>
  <w:p w14:paraId="6768B685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REPUBLICA ARGENTINA</w:t>
    </w:r>
  </w:p>
  <w:p w14:paraId="372F0780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www.sanjuan.edu.ar</w:t>
    </w:r>
  </w:p>
  <w:p w14:paraId="7AEABAAA" w14:textId="77777777" w:rsidR="00FF19B2" w:rsidRDefault="00FF19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78DF" w14:textId="77777777" w:rsidR="006F071D" w:rsidRDefault="006F071D" w:rsidP="006F071D">
      <w:pPr>
        <w:spacing w:after="0" w:line="240" w:lineRule="auto"/>
      </w:pPr>
      <w:r>
        <w:separator/>
      </w:r>
    </w:p>
  </w:footnote>
  <w:footnote w:type="continuationSeparator" w:id="0">
    <w:p w14:paraId="653EEA6B" w14:textId="77777777" w:rsidR="006F071D" w:rsidRDefault="006F071D" w:rsidP="006F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3711" w14:textId="0BCD5F34" w:rsidR="006F071D" w:rsidRPr="00CB0739" w:rsidRDefault="0069667E" w:rsidP="006F071D">
    <w:pPr>
      <w:pStyle w:val="Ttulo5"/>
      <w:numPr>
        <w:ilvl w:val="4"/>
        <w:numId w:val="2"/>
      </w:numPr>
      <w:spacing w:line="240" w:lineRule="auto"/>
      <w:jc w:val="right"/>
      <w:rPr>
        <w:i/>
        <w:sz w:val="16"/>
        <w:szCs w:val="16"/>
      </w:rPr>
    </w:pPr>
    <w:r w:rsidRPr="009828AD">
      <w:rPr>
        <w:noProof/>
        <w:u w:val="none"/>
        <w:lang w:val="es-MX" w:eastAsia="es-MX" w:bidi="ar-SA"/>
      </w:rPr>
      <w:drawing>
        <wp:anchor distT="0" distB="0" distL="114300" distR="114300" simplePos="0" relativeHeight="251660288" behindDoc="0" locked="0" layoutInCell="1" allowOverlap="1" wp14:anchorId="36F31033" wp14:editId="03C772B3">
          <wp:simplePos x="0" y="0"/>
          <wp:positionH relativeFrom="column">
            <wp:posOffset>-323215</wp:posOffset>
          </wp:positionH>
          <wp:positionV relativeFrom="paragraph">
            <wp:posOffset>-156709</wp:posOffset>
          </wp:positionV>
          <wp:extent cx="2032446" cy="6172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446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8AD" w:rsidRPr="009828AD">
      <w:rPr>
        <w:noProof/>
        <w:u w:val="none"/>
        <w:lang w:val="es-MX" w:eastAsia="es-MX"/>
      </w:rPr>
      <w:t>“</w:t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2021 A</w:t>
    </w:r>
    <w:r w:rsidR="006F071D">
      <w:rPr>
        <w:rFonts w:ascii="Times New Roman" w:hAnsi="Times New Roman" w:cs="Times New Roman"/>
        <w:bCs w:val="0"/>
        <w:i/>
        <w:sz w:val="16"/>
        <w:szCs w:val="16"/>
        <w:u w:val="none"/>
      </w:rPr>
      <w:t>ÑO</w:t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D</w:t>
    </w:r>
    <w:r w:rsidR="006F071D">
      <w:rPr>
        <w:rFonts w:ascii="Times New Roman" w:hAnsi="Times New Roman" w:cs="Times New Roman"/>
        <w:bCs w:val="0"/>
        <w:i/>
        <w:sz w:val="16"/>
        <w:szCs w:val="16"/>
        <w:u w:val="none"/>
      </w:rPr>
      <w:t>EL</w:t>
    </w:r>
    <w:r w:rsidR="006F071D" w:rsidRPr="00CB0739">
      <w:rPr>
        <w:rFonts w:ascii="Times New Roman" w:hAnsi="Times New Roman" w:cs="Times New Roman"/>
        <w:bCs w:val="0"/>
        <w:sz w:val="16"/>
        <w:szCs w:val="16"/>
      </w:rPr>
      <w:t xml:space="preserve"> </w:t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BICENTENARIO DE LA CONSTITUCIÓN DEL</w:t>
    </w:r>
  </w:p>
  <w:p w14:paraId="006A460B" w14:textId="0DE6D9E6" w:rsidR="006F071D" w:rsidRDefault="006F071D" w:rsidP="006F071D">
    <w:pPr>
      <w:pStyle w:val="Ttulo5"/>
      <w:numPr>
        <w:ilvl w:val="4"/>
        <w:numId w:val="2"/>
      </w:numPr>
      <w:spacing w:line="240" w:lineRule="auto"/>
      <w:jc w:val="right"/>
      <w:rPr>
        <w:rFonts w:ascii="Times New Roman" w:hAnsi="Times New Roman" w:cs="Times New Roman"/>
        <w:i/>
        <w:sz w:val="16"/>
        <w:szCs w:val="16"/>
        <w:u w:val="none"/>
      </w:rPr>
    </w:pPr>
    <w:r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PODER </w:t>
    </w:r>
    <w:r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</w:t>
    </w:r>
    <w:r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LEGISLATIVO DE LA PROVINCIA DE SAN JUAN</w:t>
    </w:r>
    <w:r w:rsidRPr="00CB0739">
      <w:rPr>
        <w:rFonts w:ascii="Times New Roman" w:hAnsi="Times New Roman" w:cs="Times New Roman"/>
        <w:i/>
        <w:sz w:val="16"/>
        <w:szCs w:val="16"/>
        <w:u w:val="none"/>
      </w:rPr>
      <w:t>”</w:t>
    </w:r>
  </w:p>
  <w:p w14:paraId="04C78A5D" w14:textId="77777777" w:rsidR="0069667E" w:rsidRDefault="0069667E" w:rsidP="0069667E">
    <w:pPr>
      <w:pBdr>
        <w:bottom w:val="single" w:sz="12" w:space="16" w:color="auto"/>
      </w:pBdr>
      <w:rPr>
        <w:lang w:val="es-ES_tradnl" w:eastAsia="es-ES_tradnl" w:bidi="es-ES_tradnl"/>
      </w:rPr>
    </w:pPr>
  </w:p>
  <w:p w14:paraId="443BD0DB" w14:textId="77777777" w:rsidR="0069667E" w:rsidRDefault="0069667E" w:rsidP="0069667E">
    <w:pPr>
      <w:rPr>
        <w:lang w:val="es-ES_tradnl" w:eastAsia="es-ES_tradnl" w:bidi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05A94"/>
    <w:multiLevelType w:val="hybridMultilevel"/>
    <w:tmpl w:val="2E3AF286"/>
    <w:lvl w:ilvl="0" w:tplc="E6A84D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EE0"/>
    <w:multiLevelType w:val="hybridMultilevel"/>
    <w:tmpl w:val="907A17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206B"/>
    <w:multiLevelType w:val="hybridMultilevel"/>
    <w:tmpl w:val="7680A710"/>
    <w:lvl w:ilvl="0" w:tplc="1FAC4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E2875"/>
    <w:multiLevelType w:val="hybridMultilevel"/>
    <w:tmpl w:val="F342BDF2"/>
    <w:lvl w:ilvl="0" w:tplc="9F4A4C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B4"/>
    <w:rsid w:val="00041630"/>
    <w:rsid w:val="000620B4"/>
    <w:rsid w:val="001438FF"/>
    <w:rsid w:val="00165CCD"/>
    <w:rsid w:val="001A176F"/>
    <w:rsid w:val="001C1B85"/>
    <w:rsid w:val="00223CEE"/>
    <w:rsid w:val="002437E1"/>
    <w:rsid w:val="002A7236"/>
    <w:rsid w:val="002D104D"/>
    <w:rsid w:val="002E360A"/>
    <w:rsid w:val="00321545"/>
    <w:rsid w:val="00332FAD"/>
    <w:rsid w:val="00413796"/>
    <w:rsid w:val="004A7F15"/>
    <w:rsid w:val="004C689D"/>
    <w:rsid w:val="00515035"/>
    <w:rsid w:val="00515E49"/>
    <w:rsid w:val="00544812"/>
    <w:rsid w:val="00550281"/>
    <w:rsid w:val="00577DD3"/>
    <w:rsid w:val="00582B38"/>
    <w:rsid w:val="005C4D0C"/>
    <w:rsid w:val="00650844"/>
    <w:rsid w:val="0069667E"/>
    <w:rsid w:val="006B3C53"/>
    <w:rsid w:val="006E72EE"/>
    <w:rsid w:val="006F071D"/>
    <w:rsid w:val="00752EB4"/>
    <w:rsid w:val="007E1FD7"/>
    <w:rsid w:val="00841528"/>
    <w:rsid w:val="00856EBA"/>
    <w:rsid w:val="00886945"/>
    <w:rsid w:val="009828AD"/>
    <w:rsid w:val="00A0531B"/>
    <w:rsid w:val="00A32EAD"/>
    <w:rsid w:val="00A5133F"/>
    <w:rsid w:val="00A923EA"/>
    <w:rsid w:val="00B51BFA"/>
    <w:rsid w:val="00B56BD9"/>
    <w:rsid w:val="00B6348B"/>
    <w:rsid w:val="00BB7E49"/>
    <w:rsid w:val="00BD4335"/>
    <w:rsid w:val="00C14423"/>
    <w:rsid w:val="00C2049A"/>
    <w:rsid w:val="00C949E9"/>
    <w:rsid w:val="00CF3640"/>
    <w:rsid w:val="00E0091A"/>
    <w:rsid w:val="00E11D76"/>
    <w:rsid w:val="00EF5D84"/>
    <w:rsid w:val="00F5008D"/>
    <w:rsid w:val="00F81B6D"/>
    <w:rsid w:val="00FC1D3C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1F92A7"/>
  <w15:docId w15:val="{AABCF9E6-9F3C-4FE9-81F6-656E5263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F071D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4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D84"/>
    <w:pPr>
      <w:ind w:left="720"/>
      <w:contextualSpacing/>
    </w:pPr>
  </w:style>
  <w:style w:type="paragraph" w:customStyle="1" w:styleId="Default">
    <w:name w:val="Default"/>
    <w:rsid w:val="00F81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81B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1B6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F0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71D"/>
  </w:style>
  <w:style w:type="paragraph" w:styleId="Piedepgina">
    <w:name w:val="footer"/>
    <w:basedOn w:val="Normal"/>
    <w:link w:val="PiedepginaCar"/>
    <w:uiPriority w:val="99"/>
    <w:unhideWhenUsed/>
    <w:rsid w:val="006F0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71D"/>
  </w:style>
  <w:style w:type="character" w:customStyle="1" w:styleId="Ttulo5Car">
    <w:name w:val="Título 5 Car"/>
    <w:basedOn w:val="Fuentedeprrafopredeter"/>
    <w:link w:val="Ttulo5"/>
    <w:rsid w:val="006F071D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Zapata</dc:creator>
  <cp:lastModifiedBy>usuario</cp:lastModifiedBy>
  <cp:revision>5</cp:revision>
  <cp:lastPrinted>2021-06-09T15:19:00Z</cp:lastPrinted>
  <dcterms:created xsi:type="dcterms:W3CDTF">2021-06-09T15:16:00Z</dcterms:created>
  <dcterms:modified xsi:type="dcterms:W3CDTF">2021-06-09T15:19:00Z</dcterms:modified>
</cp:coreProperties>
</file>